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4 Class Model - Marijuana Use, Covariate (s</w:t>
      </w:r>
      <w:r w:rsidR="003001CA">
        <w:rPr>
          <w:rFonts w:ascii="SAS Monospace" w:hAnsi="SAS Monospace" w:cs="SAS Monospace"/>
          <w:sz w:val="16"/>
          <w:szCs w:val="16"/>
        </w:rPr>
        <w:t xml:space="preserve">tandardized)        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Grades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Data and Model Summary and Fit Statistics (EM Algorithm with Logistic Regression)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2587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2587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items:             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 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classes:      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Logistic model:               multinomial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covariates used:      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Reference class:                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NOTE: A data-derived prior was applied to the rho parameters to help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avoid parameter estimates on boundary values of zero and one.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starting values were randomly generated (seed = 25752).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parameter restrictions were specified (freely estimated).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89 iterations.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 -6454.78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4 Class Model - Marijuana Use, Covariate (s</w:t>
      </w:r>
      <w:r w:rsidR="003001CA">
        <w:rPr>
          <w:rFonts w:ascii="SAS Monospace" w:hAnsi="SAS Monospace" w:cs="SAS Monospace"/>
          <w:sz w:val="16"/>
          <w:szCs w:val="16"/>
        </w:rPr>
        <w:t xml:space="preserve">tandardized)        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Grades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 membership probabilities: Gamma estimates (standard errors)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0.5135     0.0918     0.1492     0.2454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(0.0107)   (0.0063)   (0.0096)   (0.0096)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Item response probabilities: Rho estimates (standard errors)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  1: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0.1092     0.3014     0.9996     0.9998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(0.0116)   (0.0321)   (0.0011)   (0.0006)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0.0001     0.0009     0.8558     0.9995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(0.0003)   (0.0029)   (0.0358)   (0.0012)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0.0002     0.2458     0.7336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(0.0002)   (0.0010)   (0.0255)   (0.0206)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0.0157     0.1990     0.2909     0.8754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(0.0038)   (0.0280)   (0.0292)   (0.0178)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0.1602     0.9804     0.6672     0.9997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(0.0113)   (0.0133)   (0.0277)   (0.0007)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0.0052     0.9915     0.1919     0.9961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(0.0030)   (0.0197)   (0.0340)   (0.0045)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0.0020     0.4305     0.0203     0.6058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(0.0014)   (0.0339)   (0.0085)   (0.0221)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  2: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0.8908     0.6986     0.0004     0.0002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(0.0116)   (0.0321)   (0.0011)   (0.0006)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0.9999     0.9991     0.1442     0.0005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(0.0003)   (0.0029)   (0.0358)   (0.0012)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0.9998     0.7542     0.2664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(0.0002)   (0.0010)   (0.0255)   (0.0206)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0.9843     0.8010     0.7091     0.1246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(0.0038)   (0.0280)   (0.0292)   (0.0178)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0.8398     0.0196     0.3328     0.0003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(0.0113)   (0.0133)   (0.0277)   (0.0007)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0.9948     0.0085     0.8081     0.0039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(0.0030)   (0.0197)   (0.0340)   (0.0045)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0.9980     0.5695     0.9797     0.3942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(0.0014)   (0.0339)   (0.0085)   (0.0221)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estimates (standard errors)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Intercept        Reference    -1.6982    -1.2382    -0.7522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(0.0776)   (0.0780)   (0.0553)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-0.2287    -0.4528    -0.4971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(0.0770)   (0.0658)   (0.0518)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4 Class Model - Marijuana Use, Covariate (s</w:t>
      </w:r>
      <w:r w:rsidR="003001CA">
        <w:rPr>
          <w:rFonts w:ascii="SAS Monospace" w:hAnsi="SAS Monospace" w:cs="SAS Monospace"/>
          <w:sz w:val="16"/>
          <w:szCs w:val="16"/>
        </w:rPr>
        <w:t xml:space="preserve">tandardized)        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Grades      </w:t>
      </w:r>
      <w:r w:rsidR="003001CA">
        <w:rPr>
          <w:rFonts w:ascii="SAS Monospace" w:hAnsi="SAS Monospace" w:cs="SAS Monospace"/>
          <w:sz w:val="16"/>
          <w:szCs w:val="16"/>
        </w:rPr>
        <w:t xml:space="preserve">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Odds Ratio estimates [95% Confidence Interval]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Intercept(odds):  Reference     0.1830     0.2899     0.4713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[0.1572]   [0.2488]   [0.4229]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[0.2131]   [0.3378]   [0.5253]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 0.7956     0.6358     0.6083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[0.6842]   [0.5589]   [0.5496]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[0.9252]   [0.7233]   [0.6732]</w:t>
      </w:r>
    </w:p>
    <w:p w:rsidR="003001CA" w:rsidRDefault="003001CA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001CA" w:rsidRDefault="003001CA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001CA" w:rsidRDefault="003001CA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001CA" w:rsidRDefault="003001CA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001CA" w:rsidRDefault="003001CA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4 Class Model - Marijuana Use, Covariate (s</w:t>
      </w:r>
      <w:r w:rsidR="003001CA">
        <w:rPr>
          <w:rFonts w:ascii="SAS Monospace" w:hAnsi="SAS Monospace" w:cs="SAS Monospace"/>
          <w:sz w:val="16"/>
          <w:szCs w:val="16"/>
        </w:rPr>
        <w:t xml:space="preserve">tandardized)        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Grades   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Significance Tests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parameter test (Type III):  (based on 2*log-likelihood)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Covariate     Exclusion LL   Change in 2*LL    deg freedom     p-Value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---------------------------------------------------------------------------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GRADE                -6513.06           116.55         3           0.0000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4 Class Model - Marijuana Use, Grouping Variable and C</w:t>
      </w:r>
      <w:r w:rsidR="003001CA">
        <w:rPr>
          <w:rFonts w:ascii="SAS Monospace" w:hAnsi="SAS Monospace" w:cs="SAS Monospace"/>
          <w:sz w:val="16"/>
          <w:szCs w:val="16"/>
        </w:rPr>
        <w:t xml:space="preserve">ovariate (standardized)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Grades      </w:t>
      </w:r>
      <w:r w:rsidR="003001CA">
        <w:rPr>
          <w:rFonts w:ascii="SAS Monospace" w:hAnsi="SAS Monospace" w:cs="SAS Monospace"/>
          <w:sz w:val="16"/>
          <w:szCs w:val="16"/>
        </w:rPr>
        <w:t xml:space="preserve">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Data and Model Summary and Fit Statistics (EM Algorithm with Logistic Regression)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2587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2587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items:             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 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classes:      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Logistic model:               multinomial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covariates used:      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Reference class:                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NOTE: A data-derived prior was applied to the rho parameters to help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avoid parameter estimates on boundary values of zero and one.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starting values were randomly generated (seed = 25752).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(measurement) parameters were constrained to be equal across groups.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91 iterations.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 -6446.61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4 Class Model - Marijuana Use, Grouping Variable and C</w:t>
      </w:r>
      <w:r w:rsidR="003001CA">
        <w:rPr>
          <w:rFonts w:ascii="SAS Monospace" w:hAnsi="SAS Monospace" w:cs="SAS Monospace"/>
          <w:sz w:val="16"/>
          <w:szCs w:val="16"/>
        </w:rPr>
        <w:t xml:space="preserve">ovariate (standardized) 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Grades      </w:t>
      </w:r>
      <w:r w:rsidR="003001CA">
        <w:rPr>
          <w:rFonts w:ascii="SAS Monospace" w:hAnsi="SAS Monospace" w:cs="SAS Monospace"/>
          <w:sz w:val="16"/>
          <w:szCs w:val="16"/>
        </w:rPr>
        <w:t xml:space="preserve">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Parameter Estimates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 membership probabilities: Gamma estimates (standard errors)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Y1          :       0.4922     0.0765     0.1501     0.2812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(0.0168)   (0.0092)   (0.0141)   (0.0156)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Y2          :       0.5332     0.1001     0.1424     0.2243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(0.0183)   (0.0113)   (0.0147)   (0.0154)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Y3          :       0.5173     0.1027     0.1547     0.2253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(0.0181)   (0.0116)   (0.0154)   (0.0156)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Item response probabilities: Rho estimates (standard errors)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(All groups)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  1: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0.1092     0.3023     0.9996     0.9998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(0.0117)   (0.0323)   (0.0011)   (0.0006)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0.0001     0.0009     0.8569     0.9995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(0.0003)   (0.0029)   (0.0368)   (0.0013)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0.0002     0.2458     0.7339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(0.0002)   (0.0010)   (0.0258)   (0.0205)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0.0154     0.2002     0.2904     0.8759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(0.0039)   (0.0281)   (0.0295)   (0.0177)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0.1596     0.9800     0.6677     0.9998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(0.0114)   (0.0136)   (0.0278)   (0.0007)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0.0053     0.9855     0.1936     0.9955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(0.0030)   (0.0258)   (0.0339)   (0.0048)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0.0020     0.4285     0.0194     0.6065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(0.0014)   (0.0343)   (0.0085)   (0.0221)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  2: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0.8908     0.6977     0.0004     0.0002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(0.0117)   (0.0323)   (0.0011)   (0.0006)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0.9999     0.9991     0.1431     0.0005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(0.0003)   (0.0029)   (0.0368)   (0.0013)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0.9998     0.7542     0.2661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(0.0002)   (0.0010)   (0.0258)   (0.0205)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0.9846     0.7998     0.7096     0.1241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(0.0039)   (0.0281)   (0.0295)   (0.0177)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0.8404     0.0200     0.3323     0.0002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(0.0114)   (0.0136)   (0.0278)   (0.0007)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0.9947     0.0145     0.8064     0.0045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(0.0030)   (0.0258)   (0.0339)   (0.0048)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0.9980     0.5715     0.9806     0.3935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(0.0014)   (0.0343)   (0.0085)   (0.0221)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431D9" w:rsidRDefault="001431D9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>Beta estimates (standard errors)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Y1          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Intercept        Reference    -1.8433    -1.2252    -0.5942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(0.1346)   (0.1179)   (0.0845)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-0.1614    -0.5536    -0.5434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(0.1482)   (0.1112)   (0.0854)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Y2          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Intercept        Reference    -1.6493    -1.3122    -0.8501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(0.1293)   (0.1256)   (0.0932)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-0.2181    -0.3995    -0.3500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(0.1266)   (0.1145)   (0.0916)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Y3          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Intercept        Reference    -1.5903    -1.1897    -0.8632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(0.1296)   (0.1213)   (0.0985)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-0.2997    -0.3916    -0.5829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(0.1309)   (0.1178)   (0.0941)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Odds Ratio estimates [95% Confidence Interval]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Y1          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Intercept(odds):  Reference     0.1583     0.2937     0.5520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[0.1216]   [0.2331]   [0.4678]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[0.2061]   [0.3701]   [0.6514]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 0.8510     0.5749     0.5807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[0.6365]   [0.4623]   [0.4912]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[1.1378]   [0.7149]   [0.6866]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Y2          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Intercept(odds):  Reference     0.1922     0.2692     0.4274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[0.1492]   [0.2105]   [0.3560]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[0.2476]   [0.3444]   [0.5130]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 0.8041     0.6707     0.7047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[0.6274]   [0.5358]   [0.5889]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[1.0305]   [0.8394]   [0.8432]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Y3          :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Intercept(odds):  Reference     0.2039     0.3043     0.4218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[0.1581]   [0.2399]   [0.3478]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[0.2628]   [0.3860]   [0.5117]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GRADE       :                  0.7410     0.6760     0.5583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Lower bound                 [0.5733]   [0.5366]   [0.4643]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Upper bound                 [0.9578]   [0.8516]   [0.6713]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4 Class Model - Marijuana Use, Grouping Variable and C</w:t>
      </w:r>
      <w:r w:rsidR="001431D9">
        <w:rPr>
          <w:rFonts w:ascii="SAS Monospace" w:hAnsi="SAS Monospace" w:cs="SAS Monospace"/>
          <w:sz w:val="16"/>
          <w:szCs w:val="16"/>
        </w:rPr>
        <w:t xml:space="preserve">ovariate (standardized)       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Standardized Grade</w:t>
      </w:r>
      <w:r w:rsidR="001431D9">
        <w:rPr>
          <w:rFonts w:ascii="SAS Monospace" w:hAnsi="SAS Monospace" w:cs="SAS Monospace"/>
          <w:sz w:val="16"/>
          <w:szCs w:val="16"/>
        </w:rPr>
        <w:t xml:space="preserve">s           </w:t>
      </w:r>
      <w:bookmarkStart w:id="0" w:name="_GoBack"/>
      <w:bookmarkEnd w:id="0"/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Significance Tests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Beta parameter test (Type III):  (based on 2*log-likelihood)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Covariate     Exclusion LL   Change in 2*LL    deg freedom     p-Value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---------------------------------------------------------------------------</w:t>
      </w:r>
    </w:p>
    <w:p w:rsidR="003E0878" w:rsidRDefault="003E0878" w:rsidP="003E0878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GRADE                -6506.55           119.89         9           0.0000</w:t>
      </w:r>
    </w:p>
    <w:p w:rsidR="00217508" w:rsidRDefault="00217508"/>
    <w:sectPr w:rsidR="00217508" w:rsidSect="00A94A7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78"/>
    <w:rsid w:val="001431D9"/>
    <w:rsid w:val="00217508"/>
    <w:rsid w:val="003001CA"/>
    <w:rsid w:val="003E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</cp:lastModifiedBy>
  <cp:revision>3</cp:revision>
  <dcterms:created xsi:type="dcterms:W3CDTF">2013-05-28T20:18:00Z</dcterms:created>
  <dcterms:modified xsi:type="dcterms:W3CDTF">2013-05-28T20:21:00Z</dcterms:modified>
</cp:coreProperties>
</file>